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0"/>
        <w:tblW w:w="15420" w:type="dxa"/>
        <w:tblInd w:w="160" w:type="dxa"/>
        <w:tblLayout w:type="fixed"/>
        <w:tblLook w:val="0400" w:firstRow="0" w:lastRow="0" w:firstColumn="0" w:lastColumn="0" w:noHBand="0" w:noVBand="1"/>
      </w:tblPr>
      <w:tblGrid>
        <w:gridCol w:w="1530"/>
        <w:gridCol w:w="4335"/>
        <w:gridCol w:w="2715"/>
        <w:gridCol w:w="4230"/>
        <w:gridCol w:w="2610"/>
      </w:tblGrid>
      <w:tr w:rsidR="009E2DCA" w:rsidTr="00297B41">
        <w:trPr>
          <w:trHeight w:val="20"/>
        </w:trPr>
        <w:tc>
          <w:tcPr>
            <w:tcW w:w="5865" w:type="dxa"/>
            <w:gridSpan w:val="2"/>
            <w:shd w:val="clear" w:color="auto" w:fill="auto"/>
          </w:tcPr>
          <w:p w:rsidR="009E2DCA" w:rsidRDefault="002D2B01" w:rsidP="00297B41">
            <w:pPr>
              <w:spacing w:line="276" w:lineRule="auto"/>
              <w:jc w:val="center"/>
            </w:pPr>
            <w:r>
              <w:t>UBND TỈNH NGHỆ AN</w:t>
            </w:r>
          </w:p>
          <w:p w:rsidR="009E2DCA" w:rsidRDefault="002D2B01" w:rsidP="00297B41">
            <w:pPr>
              <w:tabs>
                <w:tab w:val="left" w:pos="7020"/>
                <w:tab w:val="left" w:pos="7920"/>
              </w:tabs>
              <w:spacing w:line="276" w:lineRule="auto"/>
              <w:jc w:val="center"/>
              <w:rPr>
                <w:b/>
              </w:rPr>
            </w:pPr>
            <w:r>
              <w:rPr>
                <w:b/>
                <w:noProof/>
              </w:rPr>
              <mc:AlternateContent>
                <mc:Choice Requires="wps">
                  <w:drawing>
                    <wp:anchor distT="0" distB="0" distL="114300" distR="114300" simplePos="0" relativeHeight="251659264" behindDoc="0" locked="0" layoutInCell="1" allowOverlap="1" wp14:anchorId="3EBE4126" wp14:editId="23D61C22">
                      <wp:simplePos x="0" y="0"/>
                      <wp:positionH relativeFrom="column">
                        <wp:posOffset>1014730</wp:posOffset>
                      </wp:positionH>
                      <wp:positionV relativeFrom="paragraph">
                        <wp:posOffset>177165</wp:posOffset>
                      </wp:positionV>
                      <wp:extent cx="1533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9pt,13.95pt" to="200.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" strokecolor="black [3200]" strokeweight=".5pt">
                      <v:stroke joinstyle="miter"/>
                    </v:line>
                  </w:pict>
                </mc:Fallback>
              </mc:AlternateContent>
            </w:r>
            <w:r>
              <w:rPr>
                <w:b/>
              </w:rPr>
              <w:t>TRƯỜNG CAO ĐẲNG SƯ PHẠM NGHỆ AN</w:t>
            </w:r>
            <w:r>
              <w:rPr>
                <w:noProof/>
              </w:rPr>
              <mc:AlternateContent>
                <mc:Choice Requires="wps">
                  <w:drawing>
                    <wp:anchor distT="0" distB="0" distL="114300" distR="114300" simplePos="0" relativeHeight="251658240" behindDoc="0" locked="0" layoutInCell="1" hidden="0" allowOverlap="1" wp14:anchorId="68020935" wp14:editId="312833AF">
                      <wp:simplePos x="0" y="0"/>
                      <wp:positionH relativeFrom="column">
                        <wp:posOffset>533400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533400</wp:posOffset>
                      </wp:positionH>
                      <wp:positionV relativeFrom="paragraph">
                        <wp:posOffset>254000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3634F5" w:rsidRDefault="003634F5" w:rsidP="00297B41">
            <w:pPr>
              <w:tabs>
                <w:tab w:val="left" w:pos="7020"/>
                <w:tab w:val="left" w:pos="7920"/>
              </w:tabs>
              <w:spacing w:line="276" w:lineRule="auto"/>
              <w:jc w:val="center"/>
            </w:pPr>
          </w:p>
        </w:tc>
        <w:tc>
          <w:tcPr>
            <w:tcW w:w="9555" w:type="dxa"/>
            <w:gridSpan w:val="3"/>
            <w:shd w:val="clear" w:color="auto" w:fill="auto"/>
          </w:tcPr>
          <w:p w:rsidR="009E2DCA" w:rsidRDefault="002D2B01" w:rsidP="00297B41">
            <w:pPr>
              <w:tabs>
                <w:tab w:val="left" w:pos="7020"/>
                <w:tab w:val="left" w:pos="7920"/>
              </w:tabs>
              <w:spacing w:line="276" w:lineRule="auto"/>
              <w:jc w:val="center"/>
              <w:rPr>
                <w:b/>
              </w:rPr>
            </w:pPr>
            <w:r>
              <w:rPr>
                <w:b/>
              </w:rPr>
              <w:t>LỊCH CÔNG TÁC TUẦN 14</w:t>
            </w:r>
          </w:p>
          <w:p w:rsidR="009E2DCA" w:rsidRDefault="002D2B01" w:rsidP="00297B41">
            <w:pPr>
              <w:tabs>
                <w:tab w:val="left" w:pos="7020"/>
                <w:tab w:val="left" w:pos="7920"/>
              </w:tabs>
              <w:spacing w:line="276" w:lineRule="auto"/>
              <w:jc w:val="center"/>
              <w:rPr>
                <w:b/>
              </w:rPr>
            </w:pPr>
            <w:r>
              <w:rPr>
                <w:b/>
              </w:rPr>
              <w:t>Từ ngày 04 tháng 12 năm 2023 đến ngày 10 tháng 12 năm 2023</w:t>
            </w:r>
          </w:p>
        </w:tc>
      </w:tr>
      <w:tr w:rsidR="009E2DCA" w:rsidTr="00297B41">
        <w:trPr>
          <w:trHeight w:val="2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DCA" w:rsidRDefault="002D2B01" w:rsidP="00297B41">
            <w:pPr>
              <w:spacing w:before="120" w:after="120" w:line="276" w:lineRule="auto"/>
              <w:jc w:val="center"/>
              <w:rPr>
                <w:b/>
              </w:rPr>
            </w:pPr>
            <w:r>
              <w:rPr>
                <w:b/>
              </w:rPr>
              <w:t>Thứ, ngày</w:t>
            </w: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DCA" w:rsidRDefault="002D2B01" w:rsidP="00297B41">
            <w:pPr>
              <w:spacing w:before="120" w:after="120" w:line="276" w:lineRule="auto"/>
              <w:jc w:val="center"/>
              <w:rPr>
                <w:b/>
              </w:rPr>
            </w:pPr>
            <w:r>
              <w:rPr>
                <w:b/>
              </w:rPr>
              <w:t>Nội dung công việc</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DCA" w:rsidRDefault="002D2B01" w:rsidP="00297B41">
            <w:pPr>
              <w:spacing w:before="120" w:after="120" w:line="276" w:lineRule="auto"/>
              <w:jc w:val="center"/>
              <w:rPr>
                <w:b/>
              </w:rPr>
            </w:pPr>
            <w:r>
              <w:rPr>
                <w:b/>
              </w:rPr>
              <w:t>Chủ trì</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DCA" w:rsidRDefault="002D2B01" w:rsidP="00297B41">
            <w:pPr>
              <w:spacing w:before="120" w:after="120" w:line="276" w:lineRule="auto"/>
              <w:jc w:val="center"/>
              <w:rPr>
                <w:b/>
              </w:rPr>
            </w:pPr>
            <w:r>
              <w:rPr>
                <w:b/>
              </w:rPr>
              <w:t>Thành phần tham dự</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DCA" w:rsidRDefault="002D2B01" w:rsidP="00297B41">
            <w:pPr>
              <w:spacing w:before="120" w:after="120" w:line="276" w:lineRule="auto"/>
              <w:jc w:val="center"/>
              <w:rPr>
                <w:b/>
              </w:rPr>
            </w:pPr>
            <w:r>
              <w:rPr>
                <w:b/>
              </w:rPr>
              <w:t>Thời gian - Địa điểm</w:t>
            </w:r>
          </w:p>
        </w:tc>
      </w:tr>
      <w:tr w:rsidR="009E2DCA" w:rsidTr="00297B41">
        <w:trPr>
          <w:trHeight w:val="20"/>
        </w:trPr>
        <w:tc>
          <w:tcPr>
            <w:tcW w:w="1530" w:type="dxa"/>
            <w:vMerge w:val="restart"/>
            <w:tcBorders>
              <w:top w:val="single" w:sz="4" w:space="0" w:color="000000"/>
              <w:left w:val="single" w:sz="4" w:space="0" w:color="000000"/>
              <w:bottom w:val="single" w:sz="4" w:space="0" w:color="000000"/>
              <w:right w:val="single" w:sz="6" w:space="0" w:color="000000"/>
            </w:tcBorders>
            <w:vAlign w:val="center"/>
          </w:tcPr>
          <w:p w:rsidR="009E2DCA" w:rsidRDefault="002D2B01" w:rsidP="00297B41">
            <w:pPr>
              <w:spacing w:line="276" w:lineRule="auto"/>
              <w:jc w:val="center"/>
              <w:rPr>
                <w:b/>
                <w:sz w:val="22"/>
                <w:szCs w:val="22"/>
              </w:rPr>
            </w:pPr>
            <w:r>
              <w:rPr>
                <w:b/>
                <w:sz w:val="22"/>
                <w:szCs w:val="22"/>
              </w:rPr>
              <w:t>Thứ  2</w:t>
            </w:r>
          </w:p>
          <w:p w:rsidR="009E2DCA" w:rsidRDefault="002D2B01" w:rsidP="00297B41">
            <w:pPr>
              <w:spacing w:line="276" w:lineRule="auto"/>
              <w:jc w:val="center"/>
              <w:rPr>
                <w:b/>
                <w:sz w:val="22"/>
                <w:szCs w:val="22"/>
              </w:rPr>
            </w:pPr>
            <w:r>
              <w:rPr>
                <w:b/>
                <w:sz w:val="22"/>
                <w:szCs w:val="22"/>
              </w:rPr>
              <w:t>Ngày 04/12</w:t>
            </w:r>
          </w:p>
        </w:tc>
        <w:tc>
          <w:tcPr>
            <w:tcW w:w="43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9E2DCA" w:rsidRDefault="002D2B01" w:rsidP="00297B41">
            <w:pPr>
              <w:widowControl w:val="0"/>
              <w:shd w:val="clear" w:color="auto" w:fill="FFFFFF"/>
              <w:spacing w:line="276" w:lineRule="auto"/>
              <w:jc w:val="both"/>
              <w:rPr>
                <w:highlight w:val="white"/>
              </w:rPr>
            </w:pPr>
            <w:r>
              <w:rPr>
                <w:highlight w:val="white"/>
              </w:rPr>
              <w:t>Học Nghị quyết TW 8 (*)</w:t>
            </w:r>
          </w:p>
        </w:tc>
        <w:tc>
          <w:tcPr>
            <w:tcW w:w="271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Default="002D2B01" w:rsidP="00297B41">
            <w:pPr>
              <w:widowControl w:val="0"/>
              <w:shd w:val="clear" w:color="auto" w:fill="FFFFFF"/>
              <w:spacing w:line="276" w:lineRule="auto"/>
              <w:jc w:val="center"/>
              <w:rPr>
                <w:highlight w:val="white"/>
              </w:rPr>
            </w:pPr>
            <w:r>
              <w:rPr>
                <w:highlight w:val="white"/>
              </w:rPr>
              <w:t>Bộ Chính trị</w:t>
            </w:r>
          </w:p>
        </w:tc>
        <w:tc>
          <w:tcPr>
            <w:tcW w:w="423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Default="002D2B01" w:rsidP="00FE683A">
            <w:pPr>
              <w:shd w:val="clear" w:color="auto" w:fill="FFFFFF"/>
              <w:spacing w:line="276" w:lineRule="auto"/>
              <w:ind w:left="-78"/>
              <w:jc w:val="both"/>
              <w:rPr>
                <w:highlight w:val="white"/>
              </w:rPr>
            </w:pPr>
            <w:r>
              <w:rPr>
                <w:highlight w:val="white"/>
              </w:rPr>
              <w:t>Bí thư, Phó Bí thư Đảng uỷ</w:t>
            </w:r>
          </w:p>
        </w:tc>
        <w:tc>
          <w:tcPr>
            <w:tcW w:w="261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Default="002D2B01" w:rsidP="00297B41">
            <w:pPr>
              <w:spacing w:line="276" w:lineRule="auto"/>
              <w:jc w:val="center"/>
              <w:rPr>
                <w:highlight w:val="white"/>
              </w:rPr>
            </w:pPr>
            <w:r>
              <w:rPr>
                <w:highlight w:val="white"/>
              </w:rPr>
              <w:t>8h00 - UBND</w:t>
            </w:r>
          </w:p>
          <w:p w:rsidR="009E2DCA" w:rsidRDefault="002D2B01" w:rsidP="00297B41">
            <w:pPr>
              <w:spacing w:line="276" w:lineRule="auto"/>
              <w:jc w:val="center"/>
              <w:rPr>
                <w:highlight w:val="white"/>
              </w:rPr>
            </w:pPr>
            <w:r>
              <w:rPr>
                <w:highlight w:val="white"/>
              </w:rPr>
              <w:t>Xã Hưng Lộc</w:t>
            </w:r>
          </w:p>
        </w:tc>
      </w:tr>
      <w:tr w:rsidR="009E2DCA" w:rsidTr="00297B41">
        <w:trPr>
          <w:trHeight w:val="20"/>
        </w:trPr>
        <w:tc>
          <w:tcPr>
            <w:tcW w:w="1530" w:type="dxa"/>
            <w:vMerge/>
            <w:tcBorders>
              <w:top w:val="single" w:sz="4" w:space="0" w:color="000000"/>
              <w:left w:val="single" w:sz="4" w:space="0" w:color="000000"/>
              <w:bottom w:val="single" w:sz="4" w:space="0" w:color="000000"/>
              <w:right w:val="single" w:sz="6" w:space="0" w:color="000000"/>
            </w:tcBorders>
            <w:vAlign w:val="center"/>
          </w:tcPr>
          <w:p w:rsidR="009E2DCA" w:rsidRDefault="009E2DCA" w:rsidP="00297B41">
            <w:pPr>
              <w:spacing w:line="276" w:lineRule="auto"/>
              <w:jc w:val="center"/>
              <w:rPr>
                <w:b/>
                <w:sz w:val="22"/>
                <w:szCs w:val="22"/>
              </w:rPr>
            </w:pPr>
          </w:p>
        </w:tc>
        <w:tc>
          <w:tcPr>
            <w:tcW w:w="43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9E2DCA" w:rsidRDefault="002D2B01" w:rsidP="00297B41">
            <w:pPr>
              <w:widowControl w:val="0"/>
              <w:shd w:val="clear" w:color="auto" w:fill="FFFFFF"/>
              <w:spacing w:line="276" w:lineRule="auto"/>
              <w:jc w:val="both"/>
              <w:rPr>
                <w:highlight w:val="white"/>
              </w:rPr>
            </w:pPr>
            <w:r>
              <w:rPr>
                <w:highlight w:val="white"/>
              </w:rPr>
              <w:t>Dự kỷ niệm 25 năm thành lập Trường Cao đẳng Công nghiệp Việt Nam - Hàn Quốc</w:t>
            </w:r>
          </w:p>
        </w:tc>
        <w:tc>
          <w:tcPr>
            <w:tcW w:w="271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Default="002D2B01" w:rsidP="00297B41">
            <w:pPr>
              <w:widowControl w:val="0"/>
              <w:shd w:val="clear" w:color="auto" w:fill="FFFFFF"/>
              <w:spacing w:line="276" w:lineRule="auto"/>
              <w:jc w:val="center"/>
              <w:rPr>
                <w:highlight w:val="white"/>
              </w:rPr>
            </w:pPr>
            <w:r>
              <w:rPr>
                <w:highlight w:val="white"/>
              </w:rPr>
              <w:t>Trường CĐ Công nghiệp</w:t>
            </w:r>
          </w:p>
          <w:p w:rsidR="009E2DCA" w:rsidRDefault="002D2B01" w:rsidP="00297B41">
            <w:pPr>
              <w:widowControl w:val="0"/>
              <w:shd w:val="clear" w:color="auto" w:fill="FFFFFF"/>
              <w:spacing w:line="276" w:lineRule="auto"/>
              <w:jc w:val="center"/>
              <w:rPr>
                <w:highlight w:val="white"/>
              </w:rPr>
            </w:pPr>
            <w:r>
              <w:rPr>
                <w:highlight w:val="white"/>
              </w:rPr>
              <w:t>Việt Nam - Hàn Quốc</w:t>
            </w:r>
          </w:p>
        </w:tc>
        <w:tc>
          <w:tcPr>
            <w:tcW w:w="423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Default="002D2B01" w:rsidP="00FE683A">
            <w:pPr>
              <w:shd w:val="clear" w:color="auto" w:fill="FFFFFF"/>
              <w:spacing w:line="276" w:lineRule="auto"/>
              <w:ind w:left="-78"/>
              <w:jc w:val="both"/>
              <w:rPr>
                <w:highlight w:val="white"/>
              </w:rPr>
            </w:pPr>
            <w:r>
              <w:rPr>
                <w:highlight w:val="white"/>
              </w:rPr>
              <w:t>Đại diện BGH; Phòng TC-HC</w:t>
            </w:r>
          </w:p>
        </w:tc>
        <w:tc>
          <w:tcPr>
            <w:tcW w:w="261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Default="002D2B01" w:rsidP="00297B41">
            <w:pPr>
              <w:spacing w:line="276" w:lineRule="auto"/>
              <w:jc w:val="center"/>
              <w:rPr>
                <w:highlight w:val="white"/>
              </w:rPr>
            </w:pPr>
            <w:r>
              <w:rPr>
                <w:highlight w:val="white"/>
              </w:rPr>
              <w:t>14h30 - Trường CĐCN Việt Nam - Hàn Quốc</w:t>
            </w:r>
          </w:p>
        </w:tc>
      </w:tr>
      <w:tr w:rsidR="009E2DCA" w:rsidTr="00297B41">
        <w:trPr>
          <w:trHeight w:val="20"/>
        </w:trPr>
        <w:tc>
          <w:tcPr>
            <w:tcW w:w="1530" w:type="dxa"/>
            <w:vMerge w:val="restart"/>
            <w:tcBorders>
              <w:top w:val="single" w:sz="4" w:space="0" w:color="000000"/>
              <w:left w:val="single" w:sz="4" w:space="0" w:color="000000"/>
              <w:bottom w:val="single" w:sz="4" w:space="0" w:color="000000"/>
              <w:right w:val="single" w:sz="8" w:space="0" w:color="000000"/>
            </w:tcBorders>
            <w:vAlign w:val="center"/>
          </w:tcPr>
          <w:p w:rsidR="009E2DCA" w:rsidRDefault="002D2B01" w:rsidP="00297B41">
            <w:pPr>
              <w:spacing w:line="276" w:lineRule="auto"/>
              <w:jc w:val="center"/>
              <w:rPr>
                <w:b/>
              </w:rPr>
            </w:pPr>
            <w:r>
              <w:rPr>
                <w:b/>
              </w:rPr>
              <w:t>Thứ 3</w:t>
            </w:r>
          </w:p>
          <w:p w:rsidR="009E2DCA" w:rsidRDefault="002D2B01" w:rsidP="00297B41">
            <w:pPr>
              <w:spacing w:line="276" w:lineRule="auto"/>
              <w:jc w:val="center"/>
              <w:rPr>
                <w:b/>
              </w:rPr>
            </w:pPr>
            <w:r>
              <w:rPr>
                <w:b/>
              </w:rPr>
              <w:t>Ngày 05/12</w:t>
            </w:r>
          </w:p>
        </w:tc>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E2DCA" w:rsidRDefault="002D2B01" w:rsidP="00297B41">
            <w:pPr>
              <w:shd w:val="clear" w:color="auto" w:fill="FFFFFF"/>
              <w:spacing w:line="276" w:lineRule="auto"/>
              <w:jc w:val="both"/>
            </w:pPr>
            <w:r>
              <w:t>Họp BTV Đảng uỷ</w:t>
            </w:r>
          </w:p>
        </w:tc>
        <w:tc>
          <w:tcPr>
            <w:tcW w:w="27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E2DCA" w:rsidRDefault="002D2B01" w:rsidP="00297B41">
            <w:pPr>
              <w:shd w:val="clear" w:color="auto" w:fill="FFFFFF"/>
              <w:spacing w:line="276" w:lineRule="auto"/>
              <w:jc w:val="center"/>
            </w:pPr>
            <w:r>
              <w:t>Ông Trần Anh Tư</w:t>
            </w:r>
          </w:p>
        </w:tc>
        <w:tc>
          <w:tcPr>
            <w:tcW w:w="423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Default="002D2B01" w:rsidP="00FE683A">
            <w:pPr>
              <w:widowControl w:val="0"/>
              <w:spacing w:line="276" w:lineRule="auto"/>
              <w:ind w:left="-138"/>
              <w:jc w:val="both"/>
              <w:rPr>
                <w:highlight w:val="white"/>
              </w:rPr>
            </w:pPr>
            <w:r>
              <w:rPr>
                <w:highlight w:val="white"/>
              </w:rPr>
              <w:t>Uỷ viên BTV Đảng</w:t>
            </w:r>
          </w:p>
        </w:tc>
        <w:tc>
          <w:tcPr>
            <w:tcW w:w="261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Default="002D2B01" w:rsidP="00297B41">
            <w:pPr>
              <w:spacing w:line="276" w:lineRule="auto"/>
              <w:jc w:val="center"/>
            </w:pPr>
            <w:r>
              <w:t>14h00 - Phòng họp 1</w:t>
            </w:r>
          </w:p>
        </w:tc>
      </w:tr>
      <w:tr w:rsidR="009E2DCA" w:rsidTr="00297B41">
        <w:trPr>
          <w:trHeight w:val="1441"/>
        </w:trPr>
        <w:tc>
          <w:tcPr>
            <w:tcW w:w="1530" w:type="dxa"/>
            <w:vMerge/>
            <w:tcBorders>
              <w:top w:val="single" w:sz="4" w:space="0" w:color="000000"/>
              <w:left w:val="single" w:sz="4" w:space="0" w:color="000000"/>
              <w:bottom w:val="single" w:sz="4" w:space="0" w:color="000000"/>
              <w:right w:val="single" w:sz="8" w:space="0" w:color="000000"/>
            </w:tcBorders>
            <w:vAlign w:val="center"/>
          </w:tcPr>
          <w:p w:rsidR="009E2DCA" w:rsidRDefault="009E2DCA" w:rsidP="00297B41">
            <w:pPr>
              <w:spacing w:line="276" w:lineRule="auto"/>
              <w:jc w:val="both"/>
              <w:rPr>
                <w:b/>
              </w:rPr>
            </w:pPr>
          </w:p>
        </w:tc>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E2DCA" w:rsidRDefault="002D2B01" w:rsidP="00297B41">
            <w:pPr>
              <w:shd w:val="clear" w:color="auto" w:fill="FFFFFF"/>
              <w:spacing w:line="276" w:lineRule="auto"/>
              <w:jc w:val="both"/>
            </w:pPr>
            <w:r>
              <w:t xml:space="preserve">Họp Ban chỉ đạo cuộc thi “Tìm hiểu kiến thức pháp luật về bình đẳng giới, phòng ngừa và ứng phó với bạo lực trên cơ sở giới, VSTBPN trong các trường Đại học, </w:t>
            </w:r>
            <w:r w:rsidRPr="003634F5">
              <w:rPr>
                <w:spacing w:val="-12"/>
              </w:rPr>
              <w:t>Cao đẳng, Trung cấp tỉnh Nghệ An năm 2023”</w:t>
            </w:r>
          </w:p>
        </w:tc>
        <w:tc>
          <w:tcPr>
            <w:tcW w:w="27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E2DCA" w:rsidRDefault="002D2B01" w:rsidP="00297B41">
            <w:pPr>
              <w:shd w:val="clear" w:color="auto" w:fill="FFFFFF"/>
              <w:spacing w:line="276" w:lineRule="auto"/>
              <w:jc w:val="center"/>
            </w:pPr>
            <w:r>
              <w:t>Ông Trần Anh Tư</w:t>
            </w:r>
          </w:p>
        </w:tc>
        <w:tc>
          <w:tcPr>
            <w:tcW w:w="423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Default="002D2B01" w:rsidP="00FE683A">
            <w:pPr>
              <w:widowControl w:val="0"/>
              <w:spacing w:line="276" w:lineRule="auto"/>
              <w:ind w:left="-138"/>
              <w:jc w:val="both"/>
              <w:rPr>
                <w:highlight w:val="white"/>
              </w:rPr>
            </w:pPr>
            <w:r>
              <w:rPr>
                <w:highlight w:val="white"/>
              </w:rPr>
              <w:t>Ban chỉ đạo theo Quyết định</w:t>
            </w:r>
          </w:p>
        </w:tc>
        <w:tc>
          <w:tcPr>
            <w:tcW w:w="261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Default="002D2B01" w:rsidP="00297B41">
            <w:pPr>
              <w:spacing w:line="276" w:lineRule="auto"/>
              <w:jc w:val="center"/>
            </w:pPr>
            <w:r>
              <w:t>15h30 - Phòng họp 1</w:t>
            </w:r>
          </w:p>
        </w:tc>
      </w:tr>
      <w:tr w:rsidR="009E2DCA" w:rsidTr="00297B41">
        <w:trPr>
          <w:trHeight w:val="20"/>
        </w:trPr>
        <w:tc>
          <w:tcPr>
            <w:tcW w:w="1530" w:type="dxa"/>
            <w:vMerge w:val="restart"/>
            <w:tcBorders>
              <w:top w:val="single" w:sz="4" w:space="0" w:color="000000"/>
              <w:left w:val="single" w:sz="4" w:space="0" w:color="000000"/>
              <w:bottom w:val="single" w:sz="4" w:space="0" w:color="000000"/>
              <w:right w:val="single" w:sz="6" w:space="0" w:color="000000"/>
            </w:tcBorders>
            <w:vAlign w:val="center"/>
          </w:tcPr>
          <w:p w:rsidR="009E2DCA" w:rsidRDefault="002D2B01" w:rsidP="00297B41">
            <w:pPr>
              <w:spacing w:line="276" w:lineRule="auto"/>
              <w:jc w:val="center"/>
              <w:rPr>
                <w:b/>
                <w:sz w:val="22"/>
                <w:szCs w:val="22"/>
              </w:rPr>
            </w:pPr>
            <w:r>
              <w:rPr>
                <w:b/>
                <w:sz w:val="22"/>
                <w:szCs w:val="22"/>
              </w:rPr>
              <w:t>Thứ 4</w:t>
            </w:r>
          </w:p>
          <w:p w:rsidR="009E2DCA" w:rsidRDefault="002D2B01" w:rsidP="00297B41">
            <w:pPr>
              <w:spacing w:line="276" w:lineRule="auto"/>
              <w:jc w:val="center"/>
              <w:rPr>
                <w:b/>
                <w:sz w:val="22"/>
                <w:szCs w:val="22"/>
              </w:rPr>
            </w:pPr>
            <w:r>
              <w:rPr>
                <w:b/>
                <w:sz w:val="22"/>
                <w:szCs w:val="22"/>
              </w:rPr>
              <w:t>Ngày 06/12</w:t>
            </w:r>
          </w:p>
        </w:tc>
        <w:tc>
          <w:tcPr>
            <w:tcW w:w="43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9E2DCA" w:rsidRDefault="002D2B01" w:rsidP="00297B41">
            <w:pPr>
              <w:shd w:val="clear" w:color="auto" w:fill="FFFFFF"/>
              <w:spacing w:line="276" w:lineRule="auto"/>
              <w:jc w:val="both"/>
              <w:rPr>
                <w:highlight w:val="white"/>
              </w:rPr>
            </w:pPr>
            <w:r>
              <w:rPr>
                <w:highlight w:val="white"/>
              </w:rPr>
              <w:t xml:space="preserve">Dự kỷ niệm 30 năm ngày truyền thống </w:t>
            </w:r>
            <w:r w:rsidRPr="003634F5">
              <w:rPr>
                <w:spacing w:val="-6"/>
                <w:highlight w:val="white"/>
              </w:rPr>
              <w:t>Trường Cao đẳng Nghề số 4/Bộ Quốc phòng</w:t>
            </w:r>
          </w:p>
        </w:tc>
        <w:tc>
          <w:tcPr>
            <w:tcW w:w="271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Default="002D2B01" w:rsidP="00297B41">
            <w:pPr>
              <w:shd w:val="clear" w:color="auto" w:fill="FFFFFF"/>
              <w:spacing w:line="276" w:lineRule="auto"/>
              <w:jc w:val="center"/>
              <w:rPr>
                <w:highlight w:val="white"/>
              </w:rPr>
            </w:pPr>
            <w:r>
              <w:rPr>
                <w:highlight w:val="white"/>
              </w:rPr>
              <w:t>Trường CĐ Nghề</w:t>
            </w:r>
          </w:p>
          <w:p w:rsidR="009E2DCA" w:rsidRDefault="002D2B01" w:rsidP="00297B41">
            <w:pPr>
              <w:shd w:val="clear" w:color="auto" w:fill="FFFFFF"/>
              <w:spacing w:line="276" w:lineRule="auto"/>
              <w:jc w:val="center"/>
              <w:rPr>
                <w:highlight w:val="white"/>
              </w:rPr>
            </w:pPr>
            <w:r>
              <w:rPr>
                <w:highlight w:val="white"/>
              </w:rPr>
              <w:t>số 4/Bộ Quốc phòng</w:t>
            </w:r>
          </w:p>
        </w:tc>
        <w:tc>
          <w:tcPr>
            <w:tcW w:w="423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Default="002D2B01" w:rsidP="00FE683A">
            <w:pPr>
              <w:shd w:val="clear" w:color="auto" w:fill="FFFFFF"/>
              <w:spacing w:line="276" w:lineRule="auto"/>
              <w:ind w:left="-78"/>
              <w:jc w:val="both"/>
              <w:rPr>
                <w:highlight w:val="white"/>
              </w:rPr>
            </w:pPr>
            <w:r>
              <w:rPr>
                <w:highlight w:val="white"/>
              </w:rPr>
              <w:t>Hiệu trưởng; Phòng TC-HC</w:t>
            </w:r>
          </w:p>
        </w:tc>
        <w:tc>
          <w:tcPr>
            <w:tcW w:w="261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Default="002D2B01" w:rsidP="00297B41">
            <w:pPr>
              <w:shd w:val="clear" w:color="auto" w:fill="FFFFFF"/>
              <w:spacing w:line="276" w:lineRule="auto"/>
              <w:jc w:val="center"/>
              <w:rPr>
                <w:highlight w:val="white"/>
              </w:rPr>
            </w:pPr>
            <w:r>
              <w:rPr>
                <w:highlight w:val="white"/>
              </w:rPr>
              <w:t>8h00- Trường CĐ Nghề</w:t>
            </w:r>
          </w:p>
          <w:p w:rsidR="009E2DCA" w:rsidRDefault="002D2B01" w:rsidP="00297B41">
            <w:pPr>
              <w:shd w:val="clear" w:color="auto" w:fill="FFFFFF"/>
              <w:spacing w:line="276" w:lineRule="auto"/>
              <w:jc w:val="center"/>
              <w:rPr>
                <w:highlight w:val="white"/>
              </w:rPr>
            </w:pPr>
            <w:r>
              <w:rPr>
                <w:highlight w:val="white"/>
              </w:rPr>
              <w:t>số 4/Bộ Quốc phòng</w:t>
            </w:r>
          </w:p>
        </w:tc>
      </w:tr>
      <w:tr w:rsidR="009E2DCA" w:rsidTr="00297B41">
        <w:trPr>
          <w:trHeight w:val="20"/>
        </w:trPr>
        <w:tc>
          <w:tcPr>
            <w:tcW w:w="1530" w:type="dxa"/>
            <w:vMerge/>
            <w:tcBorders>
              <w:top w:val="single" w:sz="4" w:space="0" w:color="000000"/>
              <w:left w:val="single" w:sz="4" w:space="0" w:color="000000"/>
              <w:bottom w:val="single" w:sz="4" w:space="0" w:color="000000"/>
              <w:right w:val="single" w:sz="8" w:space="0" w:color="000000"/>
            </w:tcBorders>
            <w:vAlign w:val="center"/>
          </w:tcPr>
          <w:p w:rsidR="009E2DCA" w:rsidRDefault="009E2DCA" w:rsidP="00297B41">
            <w:pPr>
              <w:spacing w:line="276" w:lineRule="auto"/>
              <w:jc w:val="center"/>
              <w:rPr>
                <w:b/>
                <w:sz w:val="22"/>
                <w:szCs w:val="22"/>
              </w:rPr>
            </w:pPr>
          </w:p>
        </w:tc>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E2DCA" w:rsidRDefault="002D2B01" w:rsidP="00297B41">
            <w:pPr>
              <w:shd w:val="clear" w:color="auto" w:fill="FFFFFF"/>
              <w:spacing w:line="276" w:lineRule="auto"/>
              <w:jc w:val="both"/>
            </w:pPr>
            <w:r>
              <w:t>Họp BCH Đảng bộ mở rộng</w:t>
            </w:r>
          </w:p>
        </w:tc>
        <w:tc>
          <w:tcPr>
            <w:tcW w:w="27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E2DCA" w:rsidRDefault="002D2B01" w:rsidP="00297B41">
            <w:pPr>
              <w:shd w:val="clear" w:color="auto" w:fill="FFFFFF"/>
              <w:spacing w:line="276" w:lineRule="auto"/>
              <w:jc w:val="center"/>
            </w:pPr>
            <w:r>
              <w:t>Ông Trần Anh Tư</w:t>
            </w:r>
          </w:p>
        </w:tc>
        <w:tc>
          <w:tcPr>
            <w:tcW w:w="423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Pr="003634F5" w:rsidRDefault="002D2B01" w:rsidP="00FE683A">
            <w:pPr>
              <w:widowControl w:val="0"/>
              <w:spacing w:line="276" w:lineRule="auto"/>
              <w:ind w:left="-138"/>
              <w:jc w:val="both"/>
              <w:rPr>
                <w:spacing w:val="-6"/>
                <w:highlight w:val="white"/>
              </w:rPr>
            </w:pPr>
            <w:r w:rsidRPr="003634F5">
              <w:rPr>
                <w:spacing w:val="-6"/>
                <w:highlight w:val="white"/>
              </w:rPr>
              <w:t>Uỷ viên BCH Đảng bộ; Bí thư các chi bộ</w:t>
            </w:r>
            <w:r w:rsidR="00890780">
              <w:rPr>
                <w:spacing w:val="-6"/>
                <w:highlight w:val="white"/>
              </w:rPr>
              <w:t xml:space="preserve">; </w:t>
            </w:r>
            <w:r w:rsidR="00890780">
              <w:t>mời Trưởng các đoàn thể</w:t>
            </w:r>
          </w:p>
        </w:tc>
        <w:tc>
          <w:tcPr>
            <w:tcW w:w="261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Default="002D2B01" w:rsidP="00297B41">
            <w:pPr>
              <w:spacing w:line="276" w:lineRule="auto"/>
              <w:jc w:val="center"/>
            </w:pPr>
            <w:r>
              <w:t>14h00 - Phòng họp 1</w:t>
            </w:r>
          </w:p>
        </w:tc>
      </w:tr>
      <w:tr w:rsidR="009E2DCA" w:rsidTr="00297B41">
        <w:trPr>
          <w:trHeight w:val="609"/>
        </w:trPr>
        <w:tc>
          <w:tcPr>
            <w:tcW w:w="1530" w:type="dxa"/>
            <w:vMerge/>
            <w:tcBorders>
              <w:top w:val="single" w:sz="4" w:space="0" w:color="000000"/>
              <w:left w:val="single" w:sz="4" w:space="0" w:color="000000"/>
              <w:bottom w:val="single" w:sz="4" w:space="0" w:color="000000"/>
              <w:right w:val="single" w:sz="8" w:space="0" w:color="000000"/>
            </w:tcBorders>
            <w:vAlign w:val="center"/>
          </w:tcPr>
          <w:p w:rsidR="009E2DCA" w:rsidRDefault="009E2DCA" w:rsidP="00297B41">
            <w:pPr>
              <w:spacing w:line="276" w:lineRule="auto"/>
              <w:jc w:val="center"/>
              <w:rPr>
                <w:b/>
                <w:sz w:val="22"/>
                <w:szCs w:val="22"/>
              </w:rPr>
            </w:pPr>
          </w:p>
        </w:tc>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E2DCA" w:rsidRDefault="002D2B01" w:rsidP="00297B41">
            <w:pPr>
              <w:shd w:val="clear" w:color="auto" w:fill="FFFFFF"/>
              <w:spacing w:line="276" w:lineRule="auto"/>
              <w:jc w:val="both"/>
            </w:pPr>
            <w:r>
              <w:t>Họp xếp loại Chi bộ, Đảng viên Đảng bộ Nhà trường</w:t>
            </w:r>
          </w:p>
        </w:tc>
        <w:tc>
          <w:tcPr>
            <w:tcW w:w="27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E2DCA" w:rsidRDefault="002D2B01" w:rsidP="00297B41">
            <w:pPr>
              <w:shd w:val="clear" w:color="auto" w:fill="FFFFFF"/>
              <w:spacing w:line="276" w:lineRule="auto"/>
              <w:jc w:val="center"/>
            </w:pPr>
            <w:r>
              <w:t>Ông Trần Anh Tư</w:t>
            </w:r>
          </w:p>
        </w:tc>
        <w:tc>
          <w:tcPr>
            <w:tcW w:w="423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Default="002D2B01" w:rsidP="00FE683A">
            <w:pPr>
              <w:widowControl w:val="0"/>
              <w:spacing w:line="276" w:lineRule="auto"/>
              <w:ind w:left="-138"/>
              <w:jc w:val="both"/>
              <w:rPr>
                <w:highlight w:val="white"/>
              </w:rPr>
            </w:pPr>
            <w:r>
              <w:rPr>
                <w:highlight w:val="white"/>
              </w:rPr>
              <w:t>Uỷ viên BCH Đảng bộ</w:t>
            </w:r>
          </w:p>
        </w:tc>
        <w:tc>
          <w:tcPr>
            <w:tcW w:w="261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Default="002D2B01" w:rsidP="00297B41">
            <w:pPr>
              <w:spacing w:line="276" w:lineRule="auto"/>
              <w:jc w:val="center"/>
            </w:pPr>
            <w:r>
              <w:t>16h00 - Phòng họp 1</w:t>
            </w:r>
          </w:p>
        </w:tc>
      </w:tr>
      <w:tr w:rsidR="009E2DCA" w:rsidTr="00297B41">
        <w:trPr>
          <w:trHeight w:val="20"/>
        </w:trPr>
        <w:tc>
          <w:tcPr>
            <w:tcW w:w="1530" w:type="dxa"/>
            <w:tcBorders>
              <w:top w:val="single" w:sz="4" w:space="0" w:color="000000"/>
              <w:left w:val="single" w:sz="4" w:space="0" w:color="000000"/>
              <w:bottom w:val="single" w:sz="4" w:space="0" w:color="000000"/>
              <w:right w:val="single" w:sz="8" w:space="0" w:color="000000"/>
            </w:tcBorders>
            <w:vAlign w:val="center"/>
          </w:tcPr>
          <w:p w:rsidR="009E2DCA" w:rsidRDefault="002D2B01" w:rsidP="00297B41">
            <w:pPr>
              <w:spacing w:line="276" w:lineRule="auto"/>
              <w:jc w:val="center"/>
              <w:rPr>
                <w:b/>
                <w:sz w:val="22"/>
                <w:szCs w:val="22"/>
              </w:rPr>
            </w:pPr>
            <w:r>
              <w:rPr>
                <w:b/>
                <w:sz w:val="22"/>
                <w:szCs w:val="22"/>
              </w:rPr>
              <w:t>Thứ 5</w:t>
            </w:r>
          </w:p>
          <w:p w:rsidR="009E2DCA" w:rsidRDefault="002D2B01" w:rsidP="00297B41">
            <w:pPr>
              <w:spacing w:line="276" w:lineRule="auto"/>
              <w:jc w:val="center"/>
              <w:rPr>
                <w:b/>
                <w:sz w:val="22"/>
                <w:szCs w:val="22"/>
              </w:rPr>
            </w:pPr>
            <w:r>
              <w:rPr>
                <w:b/>
                <w:sz w:val="22"/>
                <w:szCs w:val="22"/>
              </w:rPr>
              <w:t>Ngày 07/12</w:t>
            </w:r>
          </w:p>
        </w:tc>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E2DCA" w:rsidRDefault="002D2B01" w:rsidP="00297B41">
            <w:pPr>
              <w:shd w:val="clear" w:color="auto" w:fill="FFFFFF"/>
              <w:spacing w:line="276" w:lineRule="auto"/>
              <w:jc w:val="both"/>
            </w:pPr>
            <w:r>
              <w:t>Họp Giao ban Trường mở rộng</w:t>
            </w:r>
          </w:p>
        </w:tc>
        <w:tc>
          <w:tcPr>
            <w:tcW w:w="27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E2DCA" w:rsidRDefault="002D2B01" w:rsidP="00297B41">
            <w:pPr>
              <w:shd w:val="clear" w:color="auto" w:fill="FFFFFF"/>
              <w:spacing w:line="276" w:lineRule="auto"/>
              <w:jc w:val="center"/>
            </w:pPr>
            <w:r>
              <w:t>Ông Trần Anh Tư</w:t>
            </w:r>
          </w:p>
        </w:tc>
        <w:tc>
          <w:tcPr>
            <w:tcW w:w="423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Default="00080794" w:rsidP="00FE683A">
            <w:pPr>
              <w:widowControl w:val="0"/>
              <w:spacing w:line="276" w:lineRule="auto"/>
              <w:ind w:left="-138"/>
              <w:jc w:val="both"/>
            </w:pPr>
            <w:r>
              <w:t>Đảng uỷ</w:t>
            </w:r>
            <w:r w:rsidR="002D2B01">
              <w:t>; BGH; Trưởng, Phó các tổ chức, đơn vị</w:t>
            </w:r>
          </w:p>
        </w:tc>
        <w:tc>
          <w:tcPr>
            <w:tcW w:w="261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Default="002D2B01" w:rsidP="00297B41">
            <w:pPr>
              <w:spacing w:line="276" w:lineRule="auto"/>
              <w:jc w:val="center"/>
            </w:pPr>
            <w:r>
              <w:t>8h00 - Phòng họp 1</w:t>
            </w:r>
          </w:p>
        </w:tc>
      </w:tr>
      <w:tr w:rsidR="009E2DCA" w:rsidTr="00297B41">
        <w:trPr>
          <w:trHeight w:val="20"/>
        </w:trPr>
        <w:tc>
          <w:tcPr>
            <w:tcW w:w="1530" w:type="dxa"/>
            <w:tcBorders>
              <w:top w:val="single" w:sz="4" w:space="0" w:color="000000"/>
              <w:left w:val="single" w:sz="4" w:space="0" w:color="000000"/>
              <w:bottom w:val="single" w:sz="4" w:space="0" w:color="000000"/>
              <w:right w:val="single" w:sz="8" w:space="0" w:color="000000"/>
            </w:tcBorders>
            <w:vAlign w:val="center"/>
          </w:tcPr>
          <w:p w:rsidR="009E2DCA" w:rsidRDefault="002D2B01" w:rsidP="00297B41">
            <w:pPr>
              <w:spacing w:line="276" w:lineRule="auto"/>
              <w:jc w:val="center"/>
              <w:rPr>
                <w:b/>
                <w:sz w:val="22"/>
                <w:szCs w:val="22"/>
              </w:rPr>
            </w:pPr>
            <w:bookmarkStart w:id="0" w:name="_GoBack" w:colFirst="1" w:colLast="4"/>
            <w:r>
              <w:rPr>
                <w:b/>
                <w:sz w:val="22"/>
                <w:szCs w:val="22"/>
              </w:rPr>
              <w:t>Thứ 6</w:t>
            </w:r>
          </w:p>
          <w:p w:rsidR="009E2DCA" w:rsidRDefault="002D2B01" w:rsidP="00297B41">
            <w:pPr>
              <w:spacing w:line="276" w:lineRule="auto"/>
              <w:jc w:val="center"/>
              <w:rPr>
                <w:b/>
                <w:sz w:val="22"/>
                <w:szCs w:val="22"/>
              </w:rPr>
            </w:pPr>
            <w:r>
              <w:rPr>
                <w:b/>
                <w:sz w:val="22"/>
                <w:szCs w:val="22"/>
              </w:rPr>
              <w:t>Ngày 08/12</w:t>
            </w:r>
          </w:p>
        </w:tc>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E2DCA" w:rsidRPr="00AE3572" w:rsidRDefault="001D180D" w:rsidP="00297B41">
            <w:pPr>
              <w:shd w:val="clear" w:color="auto" w:fill="FFFFFF"/>
              <w:spacing w:line="276" w:lineRule="auto"/>
              <w:jc w:val="both"/>
              <w:rPr>
                <w:color w:val="FF0000"/>
              </w:rPr>
            </w:pPr>
            <w:r w:rsidRPr="00AE3572">
              <w:rPr>
                <w:color w:val="FF0000"/>
              </w:rPr>
              <w:t xml:space="preserve">Hội nghị toàn quốc triển khai xây dựng, quản lý vị trí việc làm trong các cơ quan, tổ chức hành chính, </w:t>
            </w:r>
            <w:r w:rsidRPr="00AE3572">
              <w:rPr>
                <w:color w:val="FF0000"/>
                <w:spacing w:val="-10"/>
                <w:w w:val="97"/>
              </w:rPr>
              <w:t>đơn vị sự nghiệp công lập</w:t>
            </w:r>
          </w:p>
        </w:tc>
        <w:tc>
          <w:tcPr>
            <w:tcW w:w="27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1D180D" w:rsidRPr="00AE3572" w:rsidRDefault="001D180D" w:rsidP="00297B41">
            <w:pPr>
              <w:widowControl w:val="0"/>
              <w:shd w:val="clear" w:color="auto" w:fill="FFFFFF"/>
              <w:spacing w:line="276" w:lineRule="auto"/>
              <w:jc w:val="center"/>
              <w:rPr>
                <w:color w:val="FF0000"/>
              </w:rPr>
            </w:pPr>
            <w:r w:rsidRPr="00AE3572">
              <w:rPr>
                <w:color w:val="FF0000"/>
              </w:rPr>
              <w:t xml:space="preserve">UBND </w:t>
            </w:r>
          </w:p>
          <w:p w:rsidR="001D180D" w:rsidRPr="00AE3572" w:rsidRDefault="001D180D" w:rsidP="001D180D">
            <w:pPr>
              <w:widowControl w:val="0"/>
              <w:shd w:val="clear" w:color="auto" w:fill="FFFFFF"/>
              <w:spacing w:line="276" w:lineRule="auto"/>
              <w:jc w:val="center"/>
              <w:rPr>
                <w:color w:val="FF0000"/>
              </w:rPr>
            </w:pPr>
            <w:r w:rsidRPr="00AE3572">
              <w:rPr>
                <w:color w:val="FF0000"/>
              </w:rPr>
              <w:t>tỉnhNghệ An</w:t>
            </w:r>
          </w:p>
        </w:tc>
        <w:tc>
          <w:tcPr>
            <w:tcW w:w="423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Pr="00AE3572" w:rsidRDefault="001D180D" w:rsidP="00297B41">
            <w:pPr>
              <w:widowControl w:val="0"/>
              <w:spacing w:line="276" w:lineRule="auto"/>
              <w:jc w:val="both"/>
              <w:rPr>
                <w:color w:val="FF0000"/>
              </w:rPr>
            </w:pPr>
            <w:r w:rsidRPr="00AE3572">
              <w:rPr>
                <w:color w:val="FF0000"/>
              </w:rPr>
              <w:t>Trưởng phòng TC - HC; đồng chí Đoàn Việt Linh Chi</w:t>
            </w:r>
          </w:p>
        </w:tc>
        <w:tc>
          <w:tcPr>
            <w:tcW w:w="261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1D180D" w:rsidRPr="00AE3572" w:rsidRDefault="001D180D" w:rsidP="001D180D">
            <w:pPr>
              <w:widowControl w:val="0"/>
              <w:shd w:val="clear" w:color="auto" w:fill="FFFFFF"/>
              <w:spacing w:line="276" w:lineRule="auto"/>
              <w:jc w:val="center"/>
              <w:rPr>
                <w:color w:val="FF0000"/>
              </w:rPr>
            </w:pPr>
            <w:r w:rsidRPr="00AE3572">
              <w:rPr>
                <w:color w:val="FF0000"/>
              </w:rPr>
              <w:t xml:space="preserve">8h00 – </w:t>
            </w:r>
            <w:r w:rsidRPr="00AE3572">
              <w:rPr>
                <w:color w:val="FF0000"/>
              </w:rPr>
              <w:t>UBND</w:t>
            </w:r>
          </w:p>
          <w:p w:rsidR="009E2DCA" w:rsidRPr="00AE3572" w:rsidRDefault="001D180D" w:rsidP="001D180D">
            <w:pPr>
              <w:widowControl w:val="0"/>
              <w:shd w:val="clear" w:color="auto" w:fill="FFFFFF"/>
              <w:spacing w:line="276" w:lineRule="auto"/>
              <w:jc w:val="center"/>
              <w:rPr>
                <w:color w:val="FF0000"/>
              </w:rPr>
            </w:pPr>
            <w:r w:rsidRPr="00AE3572">
              <w:rPr>
                <w:color w:val="FF0000"/>
              </w:rPr>
              <w:t xml:space="preserve"> tỉnh</w:t>
            </w:r>
            <w:r w:rsidRPr="00AE3572">
              <w:rPr>
                <w:color w:val="FF0000"/>
              </w:rPr>
              <w:t xml:space="preserve"> </w:t>
            </w:r>
            <w:r w:rsidRPr="00AE3572">
              <w:rPr>
                <w:color w:val="FF0000"/>
              </w:rPr>
              <w:t>Nghệ An</w:t>
            </w:r>
          </w:p>
        </w:tc>
      </w:tr>
      <w:bookmarkEnd w:id="0"/>
      <w:tr w:rsidR="009E2DCA" w:rsidTr="00297B41">
        <w:trPr>
          <w:trHeight w:val="20"/>
        </w:trPr>
        <w:tc>
          <w:tcPr>
            <w:tcW w:w="1530" w:type="dxa"/>
            <w:tcBorders>
              <w:top w:val="single" w:sz="4" w:space="0" w:color="000000"/>
              <w:left w:val="single" w:sz="4" w:space="0" w:color="000000"/>
              <w:bottom w:val="single" w:sz="4" w:space="0" w:color="000000"/>
              <w:right w:val="single" w:sz="6" w:space="0" w:color="000000"/>
            </w:tcBorders>
            <w:vAlign w:val="center"/>
          </w:tcPr>
          <w:p w:rsidR="009E2DCA" w:rsidRDefault="002D2B01" w:rsidP="00297B41">
            <w:pPr>
              <w:spacing w:line="276" w:lineRule="auto"/>
              <w:jc w:val="center"/>
              <w:rPr>
                <w:b/>
                <w:sz w:val="22"/>
                <w:szCs w:val="22"/>
              </w:rPr>
            </w:pPr>
            <w:r>
              <w:rPr>
                <w:b/>
                <w:sz w:val="22"/>
                <w:szCs w:val="22"/>
              </w:rPr>
              <w:t>Thứ 7</w:t>
            </w:r>
          </w:p>
          <w:p w:rsidR="009E2DCA" w:rsidRDefault="002D2B01" w:rsidP="00297B41">
            <w:pPr>
              <w:spacing w:line="276" w:lineRule="auto"/>
              <w:jc w:val="center"/>
              <w:rPr>
                <w:b/>
                <w:sz w:val="22"/>
                <w:szCs w:val="22"/>
              </w:rPr>
            </w:pPr>
            <w:r>
              <w:rPr>
                <w:b/>
                <w:sz w:val="22"/>
                <w:szCs w:val="22"/>
              </w:rPr>
              <w:lastRenderedPageBreak/>
              <w:t>Ngày 09/12</w:t>
            </w:r>
          </w:p>
        </w:tc>
        <w:tc>
          <w:tcPr>
            <w:tcW w:w="43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9E2DCA" w:rsidRPr="00C7475C" w:rsidRDefault="00C7475C" w:rsidP="00297B41">
            <w:pPr>
              <w:shd w:val="clear" w:color="auto" w:fill="FFFFFF"/>
              <w:spacing w:line="276" w:lineRule="auto"/>
              <w:jc w:val="both"/>
              <w:rPr>
                <w:color w:val="FF0000"/>
                <w:highlight w:val="white"/>
              </w:rPr>
            </w:pPr>
            <w:r w:rsidRPr="00C7475C">
              <w:rPr>
                <w:color w:val="FF0000"/>
                <w:highlight w:val="white"/>
              </w:rPr>
              <w:lastRenderedPageBreak/>
              <w:t xml:space="preserve">Tổ chức ngày hội tiếng Anh cấp cụm </w:t>
            </w:r>
            <w:r w:rsidRPr="00C7475C">
              <w:rPr>
                <w:color w:val="FF0000"/>
                <w:highlight w:val="white"/>
              </w:rPr>
              <w:lastRenderedPageBreak/>
              <w:t>chuyên môn số 1</w:t>
            </w:r>
          </w:p>
        </w:tc>
        <w:tc>
          <w:tcPr>
            <w:tcW w:w="271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Pr="00C7475C" w:rsidRDefault="00C7475C" w:rsidP="00297B41">
            <w:pPr>
              <w:widowControl w:val="0"/>
              <w:shd w:val="clear" w:color="auto" w:fill="FFFFFF"/>
              <w:spacing w:line="276" w:lineRule="auto"/>
              <w:jc w:val="center"/>
              <w:rPr>
                <w:color w:val="FF0000"/>
              </w:rPr>
            </w:pPr>
            <w:r w:rsidRPr="00C7475C">
              <w:rPr>
                <w:color w:val="FF0000"/>
              </w:rPr>
              <w:lastRenderedPageBreak/>
              <w:t>Bà Nguyễn Thị Thu Hiền</w:t>
            </w:r>
          </w:p>
          <w:p w:rsidR="00C7475C" w:rsidRPr="00C7475C" w:rsidRDefault="00C7475C" w:rsidP="00297B41">
            <w:pPr>
              <w:widowControl w:val="0"/>
              <w:shd w:val="clear" w:color="auto" w:fill="FFFFFF"/>
              <w:spacing w:line="276" w:lineRule="auto"/>
              <w:jc w:val="center"/>
              <w:rPr>
                <w:color w:val="FF0000"/>
                <w:spacing w:val="-20"/>
              </w:rPr>
            </w:pPr>
            <w:r w:rsidRPr="00C7475C">
              <w:rPr>
                <w:color w:val="FF0000"/>
                <w:spacing w:val="-20"/>
              </w:rPr>
              <w:lastRenderedPageBreak/>
              <w:t xml:space="preserve">(Cụm trưởng </w:t>
            </w:r>
            <w:r w:rsidRPr="00C7475C">
              <w:rPr>
                <w:color w:val="FF0000"/>
                <w:spacing w:val="-20"/>
                <w:highlight w:val="white"/>
              </w:rPr>
              <w:t>chuyên môn số 1</w:t>
            </w:r>
            <w:r w:rsidRPr="00C7475C">
              <w:rPr>
                <w:color w:val="FF0000"/>
                <w:spacing w:val="-20"/>
              </w:rPr>
              <w:t>)</w:t>
            </w:r>
          </w:p>
        </w:tc>
        <w:tc>
          <w:tcPr>
            <w:tcW w:w="423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Pr="00C7475C" w:rsidRDefault="00C7475C" w:rsidP="00297B41">
            <w:pPr>
              <w:widowControl w:val="0"/>
              <w:spacing w:line="276" w:lineRule="auto"/>
              <w:jc w:val="both"/>
              <w:rPr>
                <w:color w:val="FF0000"/>
                <w:highlight w:val="white"/>
              </w:rPr>
            </w:pPr>
            <w:r w:rsidRPr="00C7475C">
              <w:rPr>
                <w:color w:val="FF0000"/>
                <w:highlight w:val="white"/>
              </w:rPr>
              <w:lastRenderedPageBreak/>
              <w:t xml:space="preserve">Toàn bộ GV tiếng Anh 7 trường; đại diện </w:t>
            </w:r>
            <w:r w:rsidRPr="00C7475C">
              <w:rPr>
                <w:color w:val="FF0000"/>
                <w:highlight w:val="white"/>
              </w:rPr>
              <w:lastRenderedPageBreak/>
              <w:t>BGH các trường trong cụm; học sinh các trường tham gia</w:t>
            </w:r>
          </w:p>
        </w:tc>
        <w:tc>
          <w:tcPr>
            <w:tcW w:w="261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9E2DCA" w:rsidRPr="00C7475C" w:rsidRDefault="00C7475C" w:rsidP="00297B41">
            <w:pPr>
              <w:spacing w:line="276" w:lineRule="auto"/>
              <w:jc w:val="center"/>
              <w:rPr>
                <w:color w:val="FF0000"/>
              </w:rPr>
            </w:pPr>
            <w:r w:rsidRPr="00C7475C">
              <w:rPr>
                <w:color w:val="FF0000"/>
              </w:rPr>
              <w:lastRenderedPageBreak/>
              <w:t>14h00 - Hội trường 1</w:t>
            </w:r>
          </w:p>
        </w:tc>
      </w:tr>
      <w:tr w:rsidR="009E2DCA" w:rsidTr="00297B41">
        <w:trPr>
          <w:trHeight w:val="20"/>
        </w:trPr>
        <w:tc>
          <w:tcPr>
            <w:tcW w:w="1530" w:type="dxa"/>
            <w:tcBorders>
              <w:top w:val="single" w:sz="4" w:space="0" w:color="000000"/>
              <w:left w:val="single" w:sz="4" w:space="0" w:color="000000"/>
              <w:bottom w:val="single" w:sz="4" w:space="0" w:color="000000"/>
              <w:right w:val="single" w:sz="6" w:space="0" w:color="000000"/>
            </w:tcBorders>
            <w:vAlign w:val="center"/>
          </w:tcPr>
          <w:p w:rsidR="009E2DCA" w:rsidRDefault="002D2B01" w:rsidP="00297B41">
            <w:pPr>
              <w:spacing w:line="276" w:lineRule="auto"/>
              <w:jc w:val="center"/>
              <w:rPr>
                <w:b/>
                <w:sz w:val="22"/>
                <w:szCs w:val="22"/>
              </w:rPr>
            </w:pPr>
            <w:r>
              <w:rPr>
                <w:b/>
                <w:sz w:val="22"/>
                <w:szCs w:val="22"/>
              </w:rPr>
              <w:lastRenderedPageBreak/>
              <w:t>Chủ Nhật</w:t>
            </w:r>
          </w:p>
          <w:p w:rsidR="009E2DCA" w:rsidRDefault="002D2B01" w:rsidP="00297B41">
            <w:pPr>
              <w:spacing w:line="276" w:lineRule="auto"/>
              <w:jc w:val="center"/>
              <w:rPr>
                <w:b/>
                <w:sz w:val="22"/>
                <w:szCs w:val="22"/>
              </w:rPr>
            </w:pPr>
            <w:r>
              <w:rPr>
                <w:b/>
                <w:sz w:val="22"/>
                <w:szCs w:val="22"/>
              </w:rPr>
              <w:t>Ngày 10/12</w:t>
            </w:r>
          </w:p>
        </w:tc>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E2DCA" w:rsidRDefault="009E2DCA" w:rsidP="00297B41">
            <w:pPr>
              <w:shd w:val="clear" w:color="auto" w:fill="FFFFFF"/>
              <w:spacing w:line="276" w:lineRule="auto"/>
              <w:jc w:val="both"/>
            </w:pPr>
          </w:p>
        </w:tc>
        <w:tc>
          <w:tcPr>
            <w:tcW w:w="27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E2DCA" w:rsidRDefault="009E2DCA" w:rsidP="00297B41">
            <w:pPr>
              <w:shd w:val="clear" w:color="auto" w:fill="FFFFFF"/>
              <w:spacing w:line="276" w:lineRule="auto"/>
              <w:jc w:val="center"/>
            </w:pPr>
          </w:p>
        </w:tc>
        <w:tc>
          <w:tcPr>
            <w:tcW w:w="423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Default="009E2DCA" w:rsidP="00297B41">
            <w:pPr>
              <w:spacing w:line="276" w:lineRule="auto"/>
              <w:jc w:val="both"/>
            </w:pPr>
          </w:p>
        </w:tc>
        <w:tc>
          <w:tcPr>
            <w:tcW w:w="2610" w:type="dxa"/>
            <w:tcBorders>
              <w:top w:val="nil"/>
              <w:left w:val="nil"/>
              <w:bottom w:val="single" w:sz="6" w:space="0" w:color="000000"/>
              <w:right w:val="single" w:sz="6" w:space="0" w:color="000000"/>
            </w:tcBorders>
            <w:tcMar>
              <w:top w:w="80" w:type="dxa"/>
              <w:left w:w="160" w:type="dxa"/>
              <w:bottom w:w="80" w:type="dxa"/>
              <w:right w:w="160" w:type="dxa"/>
            </w:tcMar>
            <w:vAlign w:val="center"/>
          </w:tcPr>
          <w:p w:rsidR="009E2DCA" w:rsidRDefault="009E2DCA" w:rsidP="00297B41">
            <w:pPr>
              <w:shd w:val="clear" w:color="auto" w:fill="FFFFFF"/>
              <w:spacing w:line="276" w:lineRule="auto"/>
              <w:jc w:val="center"/>
            </w:pPr>
          </w:p>
        </w:tc>
      </w:tr>
    </w:tbl>
    <w:p w:rsidR="009E2DCA" w:rsidRDefault="002D2B01">
      <w:pPr>
        <w:spacing w:before="120" w:line="288" w:lineRule="auto"/>
        <w:ind w:firstLine="720"/>
        <w:jc w:val="both"/>
        <w:rPr>
          <w:highlight w:val="white"/>
        </w:rPr>
      </w:pPr>
      <w:r>
        <w:rPr>
          <w:b/>
        </w:rPr>
        <w:t xml:space="preserve">Lưu ý:  </w:t>
      </w:r>
      <w:r>
        <w:t>(*) 1,5 ngày (Từ 8h00 thứ 2 ngày 4/12 đến 11h00 thứ 3 ngày 5/12)</w:t>
      </w:r>
    </w:p>
    <w:sectPr w:rsidR="009E2DCA" w:rsidSect="003634F5">
      <w:pgSz w:w="16840" w:h="11907" w:orient="landscape"/>
      <w:pgMar w:top="964" w:right="890" w:bottom="964" w:left="851" w:header="227"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9E2DCA"/>
    <w:rsid w:val="00080794"/>
    <w:rsid w:val="001D180D"/>
    <w:rsid w:val="00297B41"/>
    <w:rsid w:val="002D2B01"/>
    <w:rsid w:val="003634F5"/>
    <w:rsid w:val="0049161B"/>
    <w:rsid w:val="006D5AC1"/>
    <w:rsid w:val="00890780"/>
    <w:rsid w:val="009E2DCA"/>
    <w:rsid w:val="00AD3B15"/>
    <w:rsid w:val="00AE3572"/>
    <w:rsid w:val="00C7475C"/>
    <w:rsid w:val="00FE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zQSUJwqVg/VzkmTWNf7MjlAgg==">CgMxLjA4AGoxChNzdWdnZXN0LmxiYzRtcjFyZGJ1EhpU4buVIGNo4bupYyAtIEjDoG5oIGNow61uaGoyChRzdWdnZXN0LmNwZDlvb2RyeXRudBIaVOG7lSBjaOG7qWMgLSBIw6BuaCBjaMOtbmhyITFCXzFBSkg1VnV2V2Z4bWlsd2JRZzZ6YTZEUGVMUG1TMQ==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14</cp:revision>
  <cp:lastPrinted>2023-12-01T09:14:00Z</cp:lastPrinted>
  <dcterms:created xsi:type="dcterms:W3CDTF">2023-12-01T09:07:00Z</dcterms:created>
  <dcterms:modified xsi:type="dcterms:W3CDTF">2023-12-07T09:55:00Z</dcterms:modified>
</cp:coreProperties>
</file>